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C1C8" w14:textId="77777777" w:rsidR="0055531F" w:rsidRDefault="0055531F" w:rsidP="0055531F">
      <w:pPr>
        <w:pStyle w:val="2"/>
      </w:pPr>
      <w:r>
        <w:t>Правила заполнения бланков</w:t>
      </w:r>
      <w:r w:rsidR="00573EFF">
        <w:t xml:space="preserve"> </w:t>
      </w:r>
    </w:p>
    <w:p w14:paraId="2ABFD592" w14:textId="77777777" w:rsidR="0055531F" w:rsidRPr="0055531F" w:rsidRDefault="0055531F" w:rsidP="0055531F"/>
    <w:p w14:paraId="1C71198F" w14:textId="77777777" w:rsidR="0055531F" w:rsidRDefault="0055531F" w:rsidP="0055531F">
      <w:pPr>
        <w:ind w:firstLine="709"/>
        <w:jc w:val="both"/>
        <w:rPr>
          <w:sz w:val="26"/>
          <w:szCs w:val="26"/>
        </w:rPr>
      </w:pPr>
    </w:p>
    <w:p w14:paraId="39EE3C6B" w14:textId="77777777" w:rsidR="0055531F" w:rsidRPr="003474C6" w:rsidRDefault="0055531F" w:rsidP="0055531F">
      <w:pPr>
        <w:ind w:firstLine="709"/>
        <w:jc w:val="both"/>
        <w:rPr>
          <w:sz w:val="26"/>
          <w:szCs w:val="26"/>
        </w:rPr>
      </w:pPr>
      <w:r w:rsidRPr="005D6916">
        <w:rPr>
          <w:b/>
          <w:bCs/>
          <w:sz w:val="26"/>
          <w:szCs w:val="26"/>
        </w:rPr>
        <w:t>1. Основные правила заполнения листов (бланков) для записи ответов.</w:t>
      </w:r>
    </w:p>
    <w:p w14:paraId="0390BAED" w14:textId="77777777" w:rsidR="0055531F" w:rsidRPr="003474C6" w:rsidRDefault="0055531F" w:rsidP="0055531F">
      <w:pPr>
        <w:ind w:firstLine="709"/>
        <w:jc w:val="both"/>
        <w:rPr>
          <w:sz w:val="26"/>
          <w:szCs w:val="26"/>
        </w:rPr>
      </w:pPr>
      <w:r w:rsidRPr="003474C6">
        <w:rPr>
          <w:sz w:val="26"/>
          <w:szCs w:val="26"/>
        </w:rPr>
        <w:t xml:space="preserve">Все листы (бланки) для записи ответов заполняются </w:t>
      </w:r>
      <w:proofErr w:type="spellStart"/>
      <w:r w:rsidRPr="003474C6">
        <w:rPr>
          <w:sz w:val="26"/>
          <w:szCs w:val="26"/>
        </w:rPr>
        <w:t>гелевой</w:t>
      </w:r>
      <w:proofErr w:type="spellEnd"/>
      <w:r w:rsidRPr="003474C6">
        <w:rPr>
          <w:sz w:val="26"/>
          <w:szCs w:val="26"/>
        </w:rPr>
        <w:t xml:space="preserve"> или капиллярной ручкой с чернилами черного цвета. </w:t>
      </w:r>
    </w:p>
    <w:p w14:paraId="625FD8B5" w14:textId="77777777" w:rsidR="0055531F" w:rsidRPr="003474C6" w:rsidRDefault="0055531F" w:rsidP="0055531F">
      <w:pPr>
        <w:ind w:firstLine="709"/>
        <w:jc w:val="both"/>
        <w:rPr>
          <w:sz w:val="26"/>
          <w:szCs w:val="26"/>
        </w:rPr>
      </w:pPr>
      <w:r w:rsidRPr="003474C6">
        <w:rPr>
          <w:sz w:val="26"/>
          <w:szCs w:val="26"/>
        </w:rPr>
        <w:t>Символ метки («Х») не должен быть слишком толстым.</w:t>
      </w:r>
    </w:p>
    <w:p w14:paraId="120983F4" w14:textId="77777777" w:rsidR="0055531F" w:rsidRPr="003474C6" w:rsidRDefault="0055531F" w:rsidP="0055531F">
      <w:pPr>
        <w:ind w:firstLine="709"/>
        <w:jc w:val="both"/>
        <w:rPr>
          <w:sz w:val="26"/>
          <w:szCs w:val="26"/>
        </w:rPr>
      </w:pPr>
      <w:r w:rsidRPr="003474C6">
        <w:rPr>
          <w:sz w:val="26"/>
          <w:szCs w:val="26"/>
        </w:rPr>
        <w:t xml:space="preserve">Участник экзамена должен изображать каждую цифру и букву во всех заполняемых полях листов (бланков) для записи ответов № 1, тщательно копируя образец ее написания из строки с образцами написания символов. </w:t>
      </w:r>
    </w:p>
    <w:p w14:paraId="1217E635" w14:textId="77777777" w:rsidR="0055531F" w:rsidRPr="003474C6" w:rsidRDefault="0055531F" w:rsidP="0055531F">
      <w:pPr>
        <w:ind w:firstLine="709"/>
        <w:jc w:val="both"/>
        <w:rPr>
          <w:sz w:val="26"/>
          <w:szCs w:val="26"/>
        </w:rPr>
      </w:pPr>
      <w:r w:rsidRPr="003474C6">
        <w:rPr>
          <w:sz w:val="26"/>
          <w:szCs w:val="26"/>
        </w:rPr>
        <w:t xml:space="preserve">Каждое поле в бланках заполняется, </w:t>
      </w:r>
      <w:r w:rsidRPr="005D6916">
        <w:rPr>
          <w:b/>
          <w:sz w:val="26"/>
          <w:szCs w:val="26"/>
        </w:rPr>
        <w:t>начиная с первой позиции</w:t>
      </w:r>
      <w:r w:rsidRPr="003474C6">
        <w:rPr>
          <w:sz w:val="26"/>
          <w:szCs w:val="26"/>
        </w:rPr>
        <w:t xml:space="preserve"> (в том числе и поля для занесения фамилии, имени и отчества (при наличии) участника экзамена, реквизитов документа, удостоверяющего личность). </w:t>
      </w:r>
    </w:p>
    <w:p w14:paraId="39E74C6E" w14:textId="77777777" w:rsidR="0055531F" w:rsidRPr="003474C6" w:rsidRDefault="0055531F" w:rsidP="0055531F">
      <w:pPr>
        <w:ind w:firstLine="709"/>
        <w:jc w:val="both"/>
        <w:rPr>
          <w:sz w:val="26"/>
          <w:szCs w:val="26"/>
        </w:rPr>
      </w:pPr>
      <w:r w:rsidRPr="003474C6">
        <w:rPr>
          <w:sz w:val="26"/>
          <w:szCs w:val="26"/>
        </w:rPr>
        <w:t xml:space="preserve">Если участник экзамена не имеет информации для заполнения какого-то конкретного поля, он должен оставить его пустым (не делать прочерков). </w:t>
      </w:r>
    </w:p>
    <w:p w14:paraId="796BF53E" w14:textId="77777777" w:rsidR="0055531F" w:rsidRPr="003474C6" w:rsidRDefault="0055531F" w:rsidP="0055531F">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14:paraId="3DAC5132" w14:textId="77777777" w:rsidR="0055531F" w:rsidRPr="003474C6" w:rsidRDefault="0055531F" w:rsidP="0055531F">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16B3C6CE" w14:textId="77777777" w:rsidR="0055531F" w:rsidRPr="003474C6" w:rsidRDefault="0055531F" w:rsidP="0055531F">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09DE85EF" w14:textId="77777777" w:rsidR="0055531F" w:rsidRDefault="0055531F" w:rsidP="0055531F">
      <w:pPr>
        <w:ind w:firstLine="709"/>
        <w:jc w:val="both"/>
        <w:rPr>
          <w:sz w:val="26"/>
          <w:szCs w:val="26"/>
        </w:rPr>
      </w:pPr>
      <w:r w:rsidRPr="003474C6">
        <w:rPr>
          <w:sz w:val="26"/>
          <w:szCs w:val="26"/>
        </w:rPr>
        <w:t xml:space="preserve">делать в полях, вне полей листов (бланков) для записи ответов № 1 и № 2, дополнительных листах (бланках) для записи ответов № 2 какие-либо записи и (или) пометки, не относящиеся к содержанию полей указанных листов (бланков) для записи ответов; </w:t>
      </w:r>
    </w:p>
    <w:p w14:paraId="38C4E509" w14:textId="77777777" w:rsidR="00E31240" w:rsidRPr="003474C6" w:rsidRDefault="00E31240" w:rsidP="0055531F">
      <w:pPr>
        <w:ind w:firstLine="709"/>
        <w:jc w:val="both"/>
        <w:rPr>
          <w:sz w:val="26"/>
          <w:szCs w:val="26"/>
        </w:rPr>
      </w:pPr>
      <w:r>
        <w:t>писать на обратной стороне бланка ответов №2 (листа 1 и листа 2), оборотные стороны бланка ответов № 2 (листа 1 и листа 2) и дополнительных бланков ответов № 2 не заполняются и не проверяются;</w:t>
      </w:r>
    </w:p>
    <w:p w14:paraId="7493617C" w14:textId="77777777" w:rsidR="0055531F" w:rsidRPr="003474C6" w:rsidRDefault="0055531F" w:rsidP="0055531F">
      <w:pPr>
        <w:ind w:firstLine="709"/>
        <w:jc w:val="both"/>
        <w:rPr>
          <w:sz w:val="26"/>
          <w:szCs w:val="26"/>
        </w:rPr>
      </w:pPr>
      <w:r w:rsidRPr="003474C6">
        <w:rPr>
          <w:sz w:val="26"/>
          <w:szCs w:val="26"/>
        </w:rPr>
        <w:t xml:space="preserve">использовать для заполнения листов (бланков) для записи ответов цветные ручки вместо черной, карандаш, иные письменные принадлежности, средства для исправления внесенной в листы (бланки) для записи ответов информации (корректирующую жидкость, ластик и др.). </w:t>
      </w:r>
    </w:p>
    <w:p w14:paraId="550FBC5F" w14:textId="77777777" w:rsidR="0055531F" w:rsidRPr="00AB75D0" w:rsidRDefault="0055531F" w:rsidP="0055531F">
      <w:pPr>
        <w:pStyle w:val="a5"/>
        <w:tabs>
          <w:tab w:val="left" w:pos="851"/>
        </w:tabs>
        <w:ind w:left="0" w:firstLine="567"/>
        <w:jc w:val="both"/>
        <w:rPr>
          <w:sz w:val="26"/>
          <w:szCs w:val="26"/>
        </w:rPr>
      </w:pPr>
    </w:p>
    <w:p w14:paraId="57BA58C2" w14:textId="77777777" w:rsidR="0055531F" w:rsidRDefault="0055531F" w:rsidP="0055531F">
      <w:pPr>
        <w:pStyle w:val="2"/>
      </w:pPr>
      <w:bookmarkStart w:id="0" w:name="_Toc25677116"/>
      <w:bookmarkStart w:id="1" w:name="_Toc512529757"/>
      <w:r w:rsidRPr="00AB75D0">
        <w:t xml:space="preserve">2. </w:t>
      </w:r>
      <w:r>
        <w:t>Заполнение листа (бланка) для записи ответов № 1</w:t>
      </w:r>
      <w:bookmarkEnd w:id="0"/>
      <w:r>
        <w:t xml:space="preserve"> </w:t>
      </w:r>
      <w:bookmarkEnd w:id="1"/>
    </w:p>
    <w:p w14:paraId="22EBF8EC" w14:textId="77777777" w:rsidR="0055531F" w:rsidRPr="005C6657" w:rsidRDefault="0055531F" w:rsidP="0055531F"/>
    <w:p w14:paraId="51B94588" w14:textId="77777777" w:rsidR="0055531F" w:rsidRDefault="0055531F" w:rsidP="0055531F">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4BAD5D67" w14:textId="77777777" w:rsidR="0055531F" w:rsidRDefault="0055531F" w:rsidP="0055531F">
      <w:pPr>
        <w:tabs>
          <w:tab w:val="left" w:pos="1005"/>
        </w:tabs>
        <w:ind w:firstLine="709"/>
        <w:jc w:val="both"/>
        <w:rPr>
          <w:rFonts w:eastAsia="Calibri"/>
          <w:sz w:val="26"/>
          <w:szCs w:val="26"/>
        </w:rPr>
      </w:pPr>
      <w:r>
        <w:rPr>
          <w:sz w:val="26"/>
          <w:szCs w:val="26"/>
        </w:rPr>
        <w:t xml:space="preserve">Ответственный организатор в аудитории проверяет правильность заполнения регистрационных полей </w:t>
      </w:r>
      <w:r w:rsidRPr="00453745">
        <w:rPr>
          <w:rFonts w:eastAsia="Calibri"/>
          <w:sz w:val="26"/>
          <w:szCs w:val="26"/>
        </w:rPr>
        <w:t xml:space="preserve">у каждого участника </w:t>
      </w:r>
      <w:r w:rsidRPr="00D364F6">
        <w:rPr>
          <w:rFonts w:eastAsia="Calibri"/>
          <w:sz w:val="26"/>
          <w:szCs w:val="26"/>
        </w:rPr>
        <w:t>экзамена</w:t>
      </w:r>
      <w:r w:rsidRPr="00453745">
        <w:rPr>
          <w:rFonts w:eastAsia="Calibri"/>
          <w:sz w:val="26"/>
          <w:szCs w:val="26"/>
        </w:rPr>
        <w:t xml:space="preserve"> и соответствие данных участника </w:t>
      </w:r>
      <w:r w:rsidRPr="00D364F6">
        <w:rPr>
          <w:rFonts w:eastAsia="Calibri"/>
          <w:sz w:val="26"/>
          <w:szCs w:val="26"/>
        </w:rPr>
        <w:t>экзамена</w:t>
      </w:r>
      <w:r w:rsidRPr="00453745">
        <w:rPr>
          <w:rFonts w:eastAsia="Calibri"/>
          <w:sz w:val="26"/>
          <w:szCs w:val="26"/>
        </w:rPr>
        <w:t xml:space="preserve"> (ФИО, серии и номера документа, удостоверяющего личность) в </w:t>
      </w:r>
      <w:r>
        <w:rPr>
          <w:rFonts w:eastAsia="Calibri"/>
          <w:sz w:val="26"/>
          <w:szCs w:val="26"/>
        </w:rPr>
        <w:t>регистрационных</w:t>
      </w:r>
      <w:r w:rsidRPr="00453745">
        <w:rPr>
          <w:rFonts w:eastAsia="Calibri"/>
          <w:sz w:val="26"/>
          <w:szCs w:val="26"/>
        </w:rPr>
        <w:t xml:space="preserve"> </w:t>
      </w:r>
      <w:r>
        <w:rPr>
          <w:rFonts w:eastAsia="Calibri"/>
          <w:sz w:val="26"/>
          <w:szCs w:val="26"/>
        </w:rPr>
        <w:t>полях</w:t>
      </w:r>
      <w:r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Pr="00D364F6">
        <w:rPr>
          <w:rFonts w:eastAsia="Calibri"/>
          <w:sz w:val="26"/>
          <w:szCs w:val="26"/>
        </w:rPr>
        <w:t>экзамена</w:t>
      </w:r>
      <w:r w:rsidRPr="00453745">
        <w:rPr>
          <w:rFonts w:eastAsia="Calibri"/>
          <w:sz w:val="26"/>
          <w:szCs w:val="26"/>
        </w:rPr>
        <w:t xml:space="preserve"> внести соответствующие исправления</w:t>
      </w:r>
      <w:r>
        <w:rPr>
          <w:rFonts w:eastAsia="Calibri"/>
          <w:sz w:val="26"/>
          <w:szCs w:val="26"/>
        </w:rPr>
        <w:t>.</w:t>
      </w:r>
    </w:p>
    <w:p w14:paraId="54E520F1" w14:textId="77777777" w:rsidR="0055531F" w:rsidRPr="005D6916" w:rsidRDefault="0055531F" w:rsidP="0055531F">
      <w:pPr>
        <w:tabs>
          <w:tab w:val="left" w:pos="1005"/>
        </w:tabs>
        <w:ind w:firstLine="709"/>
        <w:jc w:val="both"/>
        <w:rPr>
          <w:rFonts w:eastAsia="Calibri"/>
          <w:i/>
          <w:sz w:val="26"/>
          <w:szCs w:val="26"/>
        </w:rPr>
      </w:pPr>
      <w:r w:rsidRPr="005D6916">
        <w:rPr>
          <w:rFonts w:eastAsia="Calibri"/>
          <w:i/>
          <w:sz w:val="26"/>
          <w:szCs w:val="26"/>
        </w:rPr>
        <w:t>Исправления могут быть выполнены следующими способами:</w:t>
      </w:r>
    </w:p>
    <w:p w14:paraId="752DA64C" w14:textId="77777777" w:rsidR="0055531F" w:rsidRPr="009D3EBD" w:rsidRDefault="0055531F" w:rsidP="0055531F">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14:paraId="7351AF43" w14:textId="77777777" w:rsidR="0055531F" w:rsidRDefault="0055531F" w:rsidP="0055531F">
      <w:pPr>
        <w:tabs>
          <w:tab w:val="left" w:pos="1005"/>
        </w:tabs>
        <w:ind w:firstLine="709"/>
        <w:jc w:val="both"/>
        <w:rPr>
          <w:rFonts w:eastAsia="Calibri"/>
          <w:sz w:val="26"/>
          <w:szCs w:val="26"/>
        </w:rPr>
      </w:pPr>
      <w:r w:rsidRPr="009D3EBD">
        <w:rPr>
          <w:rFonts w:eastAsia="Calibri"/>
          <w:sz w:val="26"/>
          <w:szCs w:val="26"/>
        </w:rPr>
        <w:t xml:space="preserve">зачеркивание ранее написанных символов (цифр, букв) и заполнение свободных клеточек справа новыми символами (цифрами, буквами). Данный способ </w:t>
      </w:r>
      <w:r w:rsidRPr="009D3EBD">
        <w:rPr>
          <w:rFonts w:eastAsia="Calibri"/>
          <w:sz w:val="26"/>
          <w:szCs w:val="26"/>
        </w:rPr>
        <w:lastRenderedPageBreak/>
        <w:t>возможен только при наличии достаточного количества оставшихся свободных клеточек.</w:t>
      </w:r>
    </w:p>
    <w:p w14:paraId="1FBD8EB5" w14:textId="77777777" w:rsidR="0055531F" w:rsidRDefault="0055531F" w:rsidP="0055531F">
      <w:pPr>
        <w:tabs>
          <w:tab w:val="left" w:pos="1005"/>
        </w:tabs>
        <w:ind w:firstLine="709"/>
        <w:jc w:val="both"/>
        <w:rPr>
          <w:sz w:val="26"/>
          <w:szCs w:val="26"/>
        </w:rPr>
      </w:pPr>
      <w:r w:rsidRPr="0078666E">
        <w:rPr>
          <w:sz w:val="26"/>
          <w:szCs w:val="26"/>
        </w:rPr>
        <w:t xml:space="preserve">Заполнение полей </w:t>
      </w:r>
      <w:r>
        <w:rPr>
          <w:sz w:val="26"/>
          <w:szCs w:val="26"/>
        </w:rPr>
        <w:t xml:space="preserve">«Удален с экзамена в связи с нарушением порядка проведения ГИА» или «Не завершил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461888D9" w14:textId="77777777" w:rsidR="0055531F" w:rsidRDefault="0055531F" w:rsidP="0055531F">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3646D788" w14:textId="77777777" w:rsidR="0055531F" w:rsidRDefault="0055531F" w:rsidP="0055531F">
      <w:pPr>
        <w:tabs>
          <w:tab w:val="left" w:pos="1005"/>
        </w:tabs>
        <w:ind w:firstLine="709"/>
        <w:jc w:val="both"/>
        <w:rPr>
          <w:sz w:val="26"/>
          <w:szCs w:val="26"/>
        </w:rPr>
      </w:pPr>
      <w:r>
        <w:rPr>
          <w:sz w:val="26"/>
          <w:szCs w:val="26"/>
        </w:rPr>
        <w:t>В средней части листа (бланка) для записи ответов № 1 на з</w:t>
      </w:r>
      <w:r w:rsidR="00AC7EB9">
        <w:rPr>
          <w:sz w:val="26"/>
          <w:szCs w:val="26"/>
        </w:rPr>
        <w:t>а</w:t>
      </w:r>
      <w:r>
        <w:rPr>
          <w:sz w:val="26"/>
          <w:szCs w:val="26"/>
        </w:rPr>
        <w:t>дания с кратким ответом к</w:t>
      </w:r>
      <w:r w:rsidRPr="00AB75D0">
        <w:rPr>
          <w:sz w:val="26"/>
          <w:szCs w:val="26"/>
        </w:rPr>
        <w:t xml:space="preserve">раткий ответ записывается </w:t>
      </w:r>
      <w:r w:rsidRPr="005D6916">
        <w:rPr>
          <w:b/>
          <w:sz w:val="26"/>
          <w:szCs w:val="26"/>
        </w:rPr>
        <w:t>справа</w:t>
      </w:r>
      <w:r>
        <w:rPr>
          <w:sz w:val="26"/>
          <w:szCs w:val="26"/>
        </w:rPr>
        <w:t xml:space="preserve"> от номера задания. </w:t>
      </w:r>
    </w:p>
    <w:p w14:paraId="56C7490F" w14:textId="77777777" w:rsidR="0055531F" w:rsidRDefault="0055531F" w:rsidP="0055531F">
      <w:pPr>
        <w:tabs>
          <w:tab w:val="left" w:pos="1005"/>
        </w:tabs>
        <w:ind w:firstLine="709"/>
        <w:jc w:val="both"/>
        <w:rPr>
          <w:sz w:val="26"/>
          <w:szCs w:val="26"/>
        </w:rPr>
      </w:pPr>
      <w:r w:rsidRPr="00AB75D0">
        <w:rPr>
          <w:sz w:val="26"/>
          <w:szCs w:val="26"/>
        </w:rPr>
        <w:t>Ответ на задание с кратким ответом нужно записать в такой форме, в которой требуется в инструкции к данному заданию</w:t>
      </w:r>
      <w:r>
        <w:rPr>
          <w:sz w:val="26"/>
          <w:szCs w:val="26"/>
        </w:rPr>
        <w:t xml:space="preserve"> (или группе заданий)</w:t>
      </w:r>
      <w:r w:rsidRPr="00AB75D0">
        <w:rPr>
          <w:sz w:val="26"/>
          <w:szCs w:val="26"/>
        </w:rPr>
        <w:t>, размещенной в КИМ перед соответствующим заданием или группой заданий</w:t>
      </w:r>
      <w:r>
        <w:rPr>
          <w:sz w:val="26"/>
          <w:szCs w:val="26"/>
        </w:rPr>
        <w:t xml:space="preserve"> (рис. 1)</w:t>
      </w:r>
      <w:r w:rsidRPr="00AB75D0">
        <w:rPr>
          <w:sz w:val="26"/>
          <w:szCs w:val="26"/>
        </w:rPr>
        <w:t xml:space="preserve">. </w:t>
      </w:r>
    </w:p>
    <w:p w14:paraId="364A9752" w14:textId="77777777" w:rsidR="0055531F" w:rsidRPr="00AB75D0" w:rsidRDefault="0055531F" w:rsidP="0055531F">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669BFA94" w14:textId="77777777" w:rsidR="0055531F" w:rsidRDefault="0055531F" w:rsidP="0055531F">
      <w:pPr>
        <w:tabs>
          <w:tab w:val="left" w:pos="1005"/>
        </w:tabs>
        <w:ind w:firstLine="709"/>
        <w:jc w:val="both"/>
        <w:rPr>
          <w:sz w:val="26"/>
          <w:szCs w:val="26"/>
        </w:rPr>
      </w:pPr>
      <w:r w:rsidRPr="00AB75D0">
        <w:rPr>
          <w:sz w:val="26"/>
          <w:szCs w:val="26"/>
        </w:rPr>
        <w:t>Краткий ответ в соответствии с инструкцией к заданию может быть записан только в виде:</w:t>
      </w:r>
    </w:p>
    <w:p w14:paraId="08E8FF26" w14:textId="77777777" w:rsidR="0055531F" w:rsidRDefault="0055531F" w:rsidP="0055531F">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6D910030" w14:textId="77777777" w:rsidR="0055531F" w:rsidRDefault="0055531F" w:rsidP="0055531F">
      <w:pPr>
        <w:ind w:firstLine="709"/>
        <w:contextualSpacing/>
        <w:jc w:val="both"/>
        <w:rPr>
          <w:sz w:val="26"/>
          <w:szCs w:val="26"/>
        </w:rPr>
      </w:pPr>
      <w:r>
        <w:rPr>
          <w:sz w:val="26"/>
          <w:szCs w:val="26"/>
        </w:rPr>
        <w:t>целого числа (возможно использование знака «минус»);</w:t>
      </w:r>
    </w:p>
    <w:p w14:paraId="6EC111CB" w14:textId="77777777" w:rsidR="0055531F" w:rsidRDefault="0055531F" w:rsidP="0055531F">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14:paraId="7FD4895C" w14:textId="77777777" w:rsidR="0055531F" w:rsidRDefault="0055531F" w:rsidP="0055531F">
      <w:pPr>
        <w:ind w:firstLine="709"/>
        <w:contextualSpacing/>
        <w:jc w:val="both"/>
        <w:rPr>
          <w:sz w:val="26"/>
          <w:szCs w:val="26"/>
        </w:rPr>
      </w:pPr>
      <w:r>
        <w:rPr>
          <w:sz w:val="26"/>
          <w:szCs w:val="26"/>
        </w:rPr>
        <w:t>последовательности символов</w:t>
      </w:r>
      <w:r>
        <w:rPr>
          <w:rStyle w:val="a6"/>
          <w:szCs w:val="26"/>
        </w:rPr>
        <w:footnoteReference w:id="1"/>
      </w:r>
      <w:r>
        <w:rPr>
          <w:sz w:val="26"/>
          <w:szCs w:val="26"/>
        </w:rPr>
        <w:t>, состоящей из букв и (или) цифр;</w:t>
      </w:r>
    </w:p>
    <w:p w14:paraId="17A68EED" w14:textId="77777777" w:rsidR="0055531F" w:rsidRPr="0078666E" w:rsidRDefault="0055531F" w:rsidP="0055531F">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BC5E15A" w14:textId="77777777" w:rsidR="0055531F" w:rsidRPr="00AB75D0" w:rsidRDefault="0055531F" w:rsidP="0055531F">
      <w:pPr>
        <w:pStyle w:val="a5"/>
        <w:ind w:left="0" w:firstLine="709"/>
        <w:jc w:val="both"/>
        <w:rPr>
          <w:sz w:val="26"/>
          <w:szCs w:val="26"/>
        </w:rPr>
      </w:pPr>
      <w:r>
        <w:rPr>
          <w:sz w:val="26"/>
          <w:szCs w:val="26"/>
        </w:rPr>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21632FEF" w14:textId="77777777" w:rsidR="0055531F" w:rsidRDefault="0055531F" w:rsidP="0055531F">
      <w:pPr>
        <w:tabs>
          <w:tab w:val="left" w:pos="1005"/>
        </w:tabs>
        <w:ind w:firstLine="567"/>
        <w:jc w:val="both"/>
        <w:rPr>
          <w:sz w:val="26"/>
          <w:szCs w:val="26"/>
        </w:rPr>
      </w:pPr>
      <w:r w:rsidRPr="00982A02">
        <w:rPr>
          <w:noProof/>
          <w:sz w:val="26"/>
          <w:szCs w:val="26"/>
        </w:rPr>
        <w:drawing>
          <wp:inline distT="0" distB="0" distL="0" distR="0" wp14:anchorId="6C941C79" wp14:editId="09153D87">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7532AF93" w14:textId="77777777" w:rsidR="0055531F" w:rsidRDefault="0055531F" w:rsidP="0055531F">
      <w:pPr>
        <w:tabs>
          <w:tab w:val="left" w:pos="1005"/>
        </w:tabs>
        <w:ind w:firstLine="567"/>
        <w:jc w:val="center"/>
        <w:rPr>
          <w:sz w:val="26"/>
          <w:szCs w:val="26"/>
        </w:rPr>
      </w:pPr>
      <w:r>
        <w:rPr>
          <w:sz w:val="26"/>
          <w:szCs w:val="26"/>
        </w:rPr>
        <w:t>Рис. 1</w:t>
      </w:r>
    </w:p>
    <w:p w14:paraId="34868CBE" w14:textId="77777777" w:rsidR="0055531F" w:rsidRPr="00AB75D0" w:rsidRDefault="0055531F" w:rsidP="0055531F">
      <w:pPr>
        <w:tabs>
          <w:tab w:val="left" w:pos="1005"/>
        </w:tabs>
        <w:ind w:firstLine="567"/>
        <w:jc w:val="center"/>
        <w:rPr>
          <w:sz w:val="26"/>
          <w:szCs w:val="26"/>
        </w:rPr>
      </w:pPr>
    </w:p>
    <w:p w14:paraId="28D2360F" w14:textId="77777777" w:rsidR="0055531F" w:rsidRDefault="0055531F" w:rsidP="0055531F">
      <w:pPr>
        <w:pStyle w:val="2"/>
      </w:pPr>
      <w:bookmarkStart w:id="2" w:name="_Toc512529758"/>
      <w:bookmarkStart w:id="3" w:name="_Toc25677117"/>
      <w:r w:rsidRPr="00AB75D0">
        <w:t>3. Замена ошибочных ответов</w:t>
      </w:r>
      <w:bookmarkEnd w:id="2"/>
      <w:bookmarkEnd w:id="3"/>
      <w:r w:rsidRPr="00AB75D0">
        <w:t xml:space="preserve"> </w:t>
      </w:r>
    </w:p>
    <w:p w14:paraId="2370998B" w14:textId="77777777" w:rsidR="0055531F" w:rsidRPr="005C6657" w:rsidRDefault="0055531F" w:rsidP="0055531F"/>
    <w:p w14:paraId="31BF36E6" w14:textId="77777777" w:rsidR="0055531F" w:rsidRDefault="0055531F" w:rsidP="0055531F">
      <w:pPr>
        <w:tabs>
          <w:tab w:val="left" w:pos="1005"/>
        </w:tabs>
        <w:ind w:firstLine="709"/>
        <w:jc w:val="both"/>
        <w:rPr>
          <w:sz w:val="26"/>
          <w:szCs w:val="26"/>
        </w:rPr>
      </w:pPr>
      <w:r>
        <w:rPr>
          <w:sz w:val="26"/>
          <w:szCs w:val="26"/>
        </w:rPr>
        <w:t>В нижней части листа (бланка) для записи ответов № 1 на задания с кратким ответом предусмотрены поля для записи исправленных ответов на задания с кратким ответом взамен ошибочно записанных.</w:t>
      </w:r>
    </w:p>
    <w:p w14:paraId="0FA9E163" w14:textId="77777777" w:rsidR="0055531F" w:rsidRPr="00AB75D0" w:rsidRDefault="0055531F" w:rsidP="0055531F">
      <w:pPr>
        <w:tabs>
          <w:tab w:val="left" w:pos="1005"/>
        </w:tabs>
        <w:ind w:firstLine="709"/>
        <w:jc w:val="both"/>
        <w:rPr>
          <w:sz w:val="26"/>
          <w:szCs w:val="26"/>
        </w:rPr>
      </w:pPr>
      <w:r w:rsidRPr="00AB75D0">
        <w:rPr>
          <w:sz w:val="26"/>
          <w:szCs w:val="26"/>
        </w:rPr>
        <w:t xml:space="preserve">Для замены </w:t>
      </w:r>
      <w:r>
        <w:rPr>
          <w:sz w:val="26"/>
          <w:szCs w:val="26"/>
        </w:rPr>
        <w:t xml:space="preserve">ответа, </w:t>
      </w:r>
      <w:r w:rsidRPr="00AB75D0">
        <w:rPr>
          <w:sz w:val="26"/>
          <w:szCs w:val="26"/>
        </w:rPr>
        <w:t>внесенного в </w:t>
      </w:r>
      <w:r>
        <w:rPr>
          <w:sz w:val="26"/>
          <w:szCs w:val="26"/>
        </w:rPr>
        <w:t>лист (</w:t>
      </w:r>
      <w:r w:rsidRPr="00AB75D0">
        <w:rPr>
          <w:sz w:val="26"/>
          <w:szCs w:val="26"/>
        </w:rPr>
        <w:t>бланк</w:t>
      </w:r>
      <w:r>
        <w:rPr>
          <w:sz w:val="26"/>
          <w:szCs w:val="26"/>
        </w:rPr>
        <w:t>)</w:t>
      </w:r>
      <w:r w:rsidRPr="00AB75D0">
        <w:rPr>
          <w:sz w:val="26"/>
          <w:szCs w:val="26"/>
        </w:rPr>
        <w:t xml:space="preserve"> </w:t>
      </w:r>
      <w:r>
        <w:rPr>
          <w:sz w:val="26"/>
          <w:szCs w:val="26"/>
        </w:rPr>
        <w:t xml:space="preserve">для записи </w:t>
      </w:r>
      <w:r w:rsidRPr="00AB75D0">
        <w:rPr>
          <w:sz w:val="26"/>
          <w:szCs w:val="26"/>
        </w:rPr>
        <w:t>ответов</w:t>
      </w:r>
      <w:r>
        <w:rPr>
          <w:sz w:val="26"/>
          <w:szCs w:val="26"/>
        </w:rPr>
        <w:t xml:space="preserve"> № 1 </w:t>
      </w:r>
      <w:r w:rsidRPr="00AB75D0">
        <w:rPr>
          <w:sz w:val="26"/>
          <w:szCs w:val="26"/>
        </w:rPr>
        <w:t>на задания с кратким ответом</w:t>
      </w:r>
      <w:r>
        <w:rPr>
          <w:sz w:val="26"/>
          <w:szCs w:val="26"/>
        </w:rPr>
        <w:t>,</w:t>
      </w:r>
      <w:r w:rsidRPr="00AB75D0">
        <w:rPr>
          <w:sz w:val="26"/>
          <w:szCs w:val="26"/>
        </w:rPr>
        <w:t xml:space="preserve">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r>
        <w:rPr>
          <w:sz w:val="26"/>
          <w:szCs w:val="26"/>
        </w:rPr>
        <w:t xml:space="preserve"> (рис. 2)</w:t>
      </w:r>
      <w:r w:rsidRPr="00AB75D0">
        <w:rPr>
          <w:sz w:val="26"/>
          <w:szCs w:val="26"/>
        </w:rPr>
        <w:t>.</w:t>
      </w:r>
    </w:p>
    <w:p w14:paraId="03383F8D" w14:textId="77777777" w:rsidR="0055531F" w:rsidRPr="00AB75D0" w:rsidRDefault="0055531F" w:rsidP="0055531F">
      <w:pPr>
        <w:tabs>
          <w:tab w:val="left" w:pos="1005"/>
        </w:tabs>
        <w:ind w:firstLine="709"/>
        <w:jc w:val="both"/>
        <w:rPr>
          <w:sz w:val="26"/>
          <w:szCs w:val="26"/>
        </w:rPr>
      </w:pPr>
      <w:r w:rsidRPr="00AB75D0">
        <w:rPr>
          <w:sz w:val="26"/>
          <w:szCs w:val="26"/>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w:t>
      </w:r>
      <w:r>
        <w:rPr>
          <w:sz w:val="26"/>
          <w:szCs w:val="26"/>
        </w:rPr>
        <w:br/>
      </w:r>
      <w:r w:rsidRPr="00AB75D0">
        <w:rPr>
          <w:sz w:val="26"/>
          <w:szCs w:val="26"/>
        </w:rPr>
        <w:t>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14:paraId="1FEABA9F" w14:textId="77777777" w:rsidR="0055531F" w:rsidRPr="00AB75D0" w:rsidRDefault="0055531F" w:rsidP="0055531F">
      <w:pPr>
        <w:tabs>
          <w:tab w:val="left" w:pos="1005"/>
        </w:tabs>
        <w:ind w:firstLine="709"/>
        <w:jc w:val="both"/>
        <w:rPr>
          <w:sz w:val="26"/>
          <w:szCs w:val="26"/>
        </w:rPr>
      </w:pPr>
      <w:r w:rsidRPr="00AB75D0">
        <w:rPr>
          <w:sz w:val="26"/>
          <w:szCs w:val="26"/>
        </w:rPr>
        <w:t>Ниже приведен пример замены</w:t>
      </w:r>
      <w:r w:rsidR="00AC7EB9">
        <w:rPr>
          <w:sz w:val="26"/>
          <w:szCs w:val="26"/>
        </w:rPr>
        <w:t xml:space="preserve"> задания 20</w:t>
      </w:r>
      <w:r w:rsidRPr="00AB75D0">
        <w:rPr>
          <w:sz w:val="26"/>
          <w:szCs w:val="26"/>
        </w:rPr>
        <w:t>.</w:t>
      </w:r>
    </w:p>
    <w:p w14:paraId="0B063AA9" w14:textId="77777777" w:rsidR="0055531F" w:rsidRPr="00AB75D0" w:rsidRDefault="0055531F" w:rsidP="0055531F">
      <w:pPr>
        <w:tabs>
          <w:tab w:val="left" w:pos="1005"/>
        </w:tabs>
        <w:ind w:firstLine="567"/>
        <w:jc w:val="both"/>
        <w:rPr>
          <w:sz w:val="26"/>
          <w:szCs w:val="26"/>
        </w:rPr>
      </w:pPr>
    </w:p>
    <w:p w14:paraId="09052829" w14:textId="77777777" w:rsidR="0055531F" w:rsidRPr="00AB75D0" w:rsidRDefault="0055531F" w:rsidP="0055531F">
      <w:pPr>
        <w:tabs>
          <w:tab w:val="left" w:pos="1005"/>
        </w:tabs>
        <w:ind w:firstLine="567"/>
        <w:jc w:val="both"/>
        <w:rPr>
          <w:sz w:val="26"/>
          <w:szCs w:val="26"/>
        </w:rPr>
      </w:pPr>
    </w:p>
    <w:p w14:paraId="25E25A4E" w14:textId="77777777" w:rsidR="0055531F" w:rsidRDefault="0055531F" w:rsidP="0055531F">
      <w:pPr>
        <w:tabs>
          <w:tab w:val="left" w:pos="1005"/>
        </w:tabs>
        <w:ind w:firstLine="567"/>
        <w:jc w:val="center"/>
        <w:rPr>
          <w:sz w:val="26"/>
          <w:szCs w:val="26"/>
        </w:rPr>
      </w:pPr>
      <w:r w:rsidRPr="00DE093E">
        <w:rPr>
          <w:noProof/>
          <w:sz w:val="26"/>
        </w:rPr>
        <w:drawing>
          <wp:inline distT="0" distB="0" distL="0" distR="0" wp14:anchorId="0EE6295B" wp14:editId="2ECD3C3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7AF18A8" w14:textId="77777777" w:rsidR="0055531F" w:rsidRDefault="0055531F" w:rsidP="0055531F">
      <w:pPr>
        <w:tabs>
          <w:tab w:val="left" w:pos="1005"/>
        </w:tabs>
        <w:ind w:firstLine="567"/>
        <w:jc w:val="center"/>
        <w:rPr>
          <w:sz w:val="26"/>
          <w:szCs w:val="26"/>
        </w:rPr>
      </w:pPr>
      <w:r>
        <w:rPr>
          <w:sz w:val="26"/>
          <w:szCs w:val="26"/>
        </w:rPr>
        <w:t>Рис. 2</w:t>
      </w:r>
    </w:p>
    <w:p w14:paraId="1351D953" w14:textId="77777777" w:rsidR="0055531F" w:rsidRPr="00AB75D0" w:rsidRDefault="0055531F" w:rsidP="0055531F">
      <w:pPr>
        <w:tabs>
          <w:tab w:val="left" w:pos="1005"/>
        </w:tabs>
        <w:ind w:firstLine="567"/>
        <w:jc w:val="center"/>
        <w:rPr>
          <w:sz w:val="26"/>
          <w:szCs w:val="26"/>
        </w:rPr>
      </w:pPr>
    </w:p>
    <w:p w14:paraId="460AF508" w14:textId="77777777" w:rsidR="0055531F" w:rsidRDefault="0055531F" w:rsidP="0055531F">
      <w:pPr>
        <w:ind w:firstLine="709"/>
        <w:contextualSpacing/>
        <w:jc w:val="both"/>
        <w:rPr>
          <w:sz w:val="26"/>
          <w:szCs w:val="26"/>
        </w:rPr>
      </w:pPr>
      <w:bookmarkStart w:id="4"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2D67105F" w14:textId="77777777" w:rsidR="0055531F" w:rsidRDefault="0055531F" w:rsidP="0055531F">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65EBC588" w14:textId="77777777" w:rsidR="0055531F" w:rsidRPr="007361BD" w:rsidRDefault="0055531F" w:rsidP="0055531F">
      <w:pPr>
        <w:spacing w:before="240"/>
        <w:ind w:firstLine="567"/>
        <w:contextualSpacing/>
        <w:jc w:val="both"/>
        <w:rPr>
          <w:sz w:val="26"/>
          <w:szCs w:val="26"/>
        </w:rPr>
      </w:pPr>
    </w:p>
    <w:p w14:paraId="2105D504" w14:textId="77777777" w:rsidR="0055531F" w:rsidRDefault="0055531F" w:rsidP="0055531F">
      <w:pPr>
        <w:pStyle w:val="2"/>
      </w:pPr>
      <w:bookmarkStart w:id="5" w:name="_Toc25677118"/>
      <w:r w:rsidRPr="00AB75D0">
        <w:t>4. Заполнение</w:t>
      </w:r>
      <w:r>
        <w:t xml:space="preserve"> листов (</w:t>
      </w:r>
      <w:r w:rsidRPr="00AB75D0">
        <w:t>бланк</w:t>
      </w:r>
      <w:r>
        <w:t>ов) для записи</w:t>
      </w:r>
      <w:r w:rsidRPr="00AB75D0">
        <w:t xml:space="preserve"> ответов </w:t>
      </w:r>
      <w:r>
        <w:t xml:space="preserve">№ 2 </w:t>
      </w:r>
      <w:r w:rsidRPr="00AB75D0">
        <w:t>на задания с развернутым ответом</w:t>
      </w:r>
      <w:bookmarkEnd w:id="4"/>
      <w:bookmarkEnd w:id="5"/>
      <w:r w:rsidRPr="00AB75D0">
        <w:t xml:space="preserve"> </w:t>
      </w:r>
    </w:p>
    <w:p w14:paraId="77C9AF6D" w14:textId="77777777" w:rsidR="0055531F" w:rsidRPr="00EC7664" w:rsidRDefault="0055531F" w:rsidP="0055531F"/>
    <w:p w14:paraId="0F5BD28D" w14:textId="77777777" w:rsidR="0055531F" w:rsidRDefault="0055531F" w:rsidP="0055531F">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Pr>
          <w:sz w:val="26"/>
          <w:szCs w:val="26"/>
        </w:rPr>
        <w:t xml:space="preserve">). </w:t>
      </w:r>
    </w:p>
    <w:p w14:paraId="50A918B4" w14:textId="77777777" w:rsidR="0055531F" w:rsidRDefault="0055531F" w:rsidP="0055531F">
      <w:pPr>
        <w:ind w:firstLine="709"/>
        <w:contextualSpacing/>
        <w:jc w:val="both"/>
        <w:rPr>
          <w:sz w:val="26"/>
          <w:szCs w:val="26"/>
        </w:rPr>
      </w:pPr>
      <w:r>
        <w:rPr>
          <w:sz w:val="26"/>
          <w:szCs w:val="26"/>
        </w:rPr>
        <w:lastRenderedPageBreak/>
        <w:t xml:space="preserve">Записи в лист (бланк) для записи ответов № 2 делаются </w:t>
      </w:r>
      <w:r w:rsidR="00573EFF">
        <w:rPr>
          <w:sz w:val="26"/>
          <w:szCs w:val="26"/>
        </w:rPr>
        <w:t>только</w:t>
      </w:r>
      <w:r>
        <w:rPr>
          <w:sz w:val="26"/>
          <w:szCs w:val="26"/>
        </w:rPr>
        <w:t xml:space="preserve"> 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 листа (бланка) для записи ответов № 2</w:t>
      </w:r>
      <w:r w:rsidR="00573EFF">
        <w:rPr>
          <w:sz w:val="26"/>
          <w:szCs w:val="26"/>
        </w:rPr>
        <w:t>.</w:t>
      </w:r>
      <w:r>
        <w:rPr>
          <w:sz w:val="26"/>
          <w:szCs w:val="26"/>
        </w:rPr>
        <w:t xml:space="preserve"> Оборотная сторона листов (бланков) для записи ответов № 2 </w:t>
      </w:r>
      <w:r w:rsidR="00573EFF">
        <w:rPr>
          <w:sz w:val="26"/>
          <w:szCs w:val="26"/>
        </w:rPr>
        <w:t xml:space="preserve">НЕ </w:t>
      </w:r>
      <w:r>
        <w:rPr>
          <w:sz w:val="26"/>
          <w:szCs w:val="26"/>
        </w:rPr>
        <w:t xml:space="preserve">ЗАПОЛНЯЕТСЯ!!! </w:t>
      </w:r>
    </w:p>
    <w:p w14:paraId="0225950D" w14:textId="77777777" w:rsidR="0055531F" w:rsidRDefault="0055531F" w:rsidP="0055531F">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ответы, внесенные в листы (</w:t>
      </w:r>
      <w:r w:rsidRPr="00E17D64">
        <w:rPr>
          <w:sz w:val="26"/>
          <w:szCs w:val="26"/>
        </w:rPr>
        <w:t>бланки</w:t>
      </w:r>
      <w:r>
        <w:rPr>
          <w:sz w:val="26"/>
          <w:szCs w:val="26"/>
        </w:rPr>
        <w:t>) для записи ответов № 2,</w:t>
      </w:r>
      <w:r w:rsidRPr="00E17D64">
        <w:rPr>
          <w:sz w:val="26"/>
          <w:szCs w:val="26"/>
        </w:rPr>
        <w:t xml:space="preserve"> не проверяются.</w:t>
      </w:r>
    </w:p>
    <w:p w14:paraId="76D3B729" w14:textId="382165BC" w:rsidR="004C0DBE" w:rsidRPr="004C0DBE" w:rsidRDefault="004C0DBE" w:rsidP="0055531F">
      <w:pPr>
        <w:ind w:firstLine="709"/>
        <w:contextualSpacing/>
        <w:jc w:val="both"/>
        <w:rPr>
          <w:sz w:val="26"/>
          <w:szCs w:val="26"/>
        </w:rPr>
      </w:pPr>
      <w:r>
        <w:rPr>
          <w:sz w:val="26"/>
          <w:szCs w:val="26"/>
        </w:rPr>
        <w:t xml:space="preserve">При </w:t>
      </w:r>
      <w:r w:rsidRPr="004C0DBE">
        <w:rPr>
          <w:sz w:val="26"/>
          <w:szCs w:val="26"/>
        </w:rPr>
        <w:t>сдаче</w:t>
      </w:r>
      <w:r>
        <w:rPr>
          <w:sz w:val="26"/>
          <w:szCs w:val="26"/>
        </w:rPr>
        <w:t xml:space="preserve"> экзамена по информатике необходимо </w:t>
      </w:r>
      <w:r w:rsidRPr="004C0DBE">
        <w:rPr>
          <w:sz w:val="26"/>
          <w:szCs w:val="26"/>
        </w:rPr>
        <w:t>вн</w:t>
      </w:r>
      <w:r>
        <w:rPr>
          <w:sz w:val="26"/>
          <w:szCs w:val="26"/>
        </w:rPr>
        <w:t>ести</w:t>
      </w:r>
      <w:r w:rsidRPr="004C0DBE">
        <w:rPr>
          <w:sz w:val="26"/>
          <w:szCs w:val="26"/>
        </w:rPr>
        <w:t xml:space="preserve"> в поле ответов бланка ответов № 2 информацию о выполненных заданиях с указанием имени файлов</w:t>
      </w:r>
      <w:r>
        <w:rPr>
          <w:sz w:val="26"/>
          <w:szCs w:val="26"/>
        </w:rPr>
        <w:t>.</w:t>
      </w:r>
    </w:p>
    <w:p w14:paraId="33269CE1" w14:textId="77777777" w:rsidR="0055531F" w:rsidRDefault="0055531F" w:rsidP="0055531F">
      <w:pPr>
        <w:ind w:firstLine="567"/>
        <w:jc w:val="both"/>
        <w:rPr>
          <w:sz w:val="26"/>
          <w:szCs w:val="26"/>
        </w:rPr>
      </w:pPr>
    </w:p>
    <w:p w14:paraId="6B5D2D64" w14:textId="77777777" w:rsidR="0055531F" w:rsidRPr="00AB75D0" w:rsidRDefault="0055531F" w:rsidP="0055531F">
      <w:pPr>
        <w:pStyle w:val="2"/>
      </w:pPr>
      <w:bookmarkStart w:id="6" w:name="_Toc512529760"/>
      <w:bookmarkStart w:id="7" w:name="_Toc25677119"/>
      <w:r w:rsidRPr="00AB75D0">
        <w:t xml:space="preserve">5. Заполнение дополнительного </w:t>
      </w:r>
      <w:r>
        <w:t>листа (</w:t>
      </w:r>
      <w:r w:rsidRPr="00AB75D0">
        <w:t>бланка</w:t>
      </w:r>
      <w:r>
        <w:t xml:space="preserve">) для записи </w:t>
      </w:r>
      <w:r w:rsidRPr="00AB75D0">
        <w:t xml:space="preserve">ответов </w:t>
      </w:r>
      <w:r>
        <w:t xml:space="preserve">№ 2 </w:t>
      </w:r>
      <w:r w:rsidRPr="00AB75D0">
        <w:t>на задания с развернутым ответом</w:t>
      </w:r>
      <w:bookmarkEnd w:id="6"/>
      <w:bookmarkEnd w:id="7"/>
      <w:r w:rsidRPr="00AB75D0">
        <w:t xml:space="preserve"> </w:t>
      </w:r>
    </w:p>
    <w:p w14:paraId="70A3445F" w14:textId="77777777" w:rsidR="0055531F" w:rsidRDefault="0055531F" w:rsidP="0055531F">
      <w:pPr>
        <w:ind w:firstLine="567"/>
        <w:jc w:val="both"/>
        <w:rPr>
          <w:sz w:val="26"/>
          <w:szCs w:val="26"/>
        </w:rPr>
      </w:pPr>
    </w:p>
    <w:p w14:paraId="4282D1D8" w14:textId="77777777" w:rsidR="0055531F" w:rsidRDefault="0055531F" w:rsidP="0055531F">
      <w:pPr>
        <w:ind w:firstLine="709"/>
        <w:contextualSpacing/>
        <w:jc w:val="both"/>
        <w:rPr>
          <w:sz w:val="26"/>
          <w:szCs w:val="26"/>
        </w:rPr>
      </w:pPr>
      <w:r>
        <w:rPr>
          <w:sz w:val="26"/>
          <w:szCs w:val="26"/>
        </w:rPr>
        <w:t xml:space="preserve">Дополнительный лист (бланк) для записи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w:t>
      </w:r>
      <w:r w:rsidR="00AC7EB9" w:rsidRPr="00AC7EB9">
        <w:rPr>
          <w:sz w:val="26"/>
          <w:szCs w:val="26"/>
        </w:rPr>
        <w:t>В случае заполнения дополнительного бланка ответов № 2 при незаполненном основном бланке ответов № 2 ответы, внесенные в дополнительный бланк ответов № 2, оцениваться не будут.</w:t>
      </w:r>
    </w:p>
    <w:p w14:paraId="2FB92383" w14:textId="77777777" w:rsidR="00AC7EB9" w:rsidRDefault="00EC7462" w:rsidP="0055531F">
      <w:pPr>
        <w:ind w:firstLine="709"/>
        <w:contextualSpacing/>
        <w:jc w:val="both"/>
        <w:rPr>
          <w:sz w:val="26"/>
          <w:szCs w:val="26"/>
        </w:rPr>
      </w:pPr>
      <w:r>
        <w:rPr>
          <w:sz w:val="26"/>
          <w:szCs w:val="26"/>
        </w:rPr>
        <w:t xml:space="preserve">Верхняя часть дополнительного бланка заполняет организатор в аудитории. </w:t>
      </w:r>
      <w:r w:rsidR="00AC7EB9" w:rsidRPr="00AC7EB9">
        <w:rPr>
          <w:sz w:val="26"/>
          <w:szCs w:val="26"/>
        </w:rPr>
        <w:t>Информация для заполнения полей верхней части бланка: код региона, код и название предмета, номер КИМ, должна соответствовать информации, внесенной в бланк ответов № 1. Номер листа дополнительного бланка ответов № 2 указывается по порядку с учетом бланка № 2 (лист № 1</w:t>
      </w:r>
      <w:r w:rsidR="00573EFF">
        <w:rPr>
          <w:sz w:val="26"/>
          <w:szCs w:val="26"/>
        </w:rPr>
        <w:t>, 2</w:t>
      </w:r>
      <w:r w:rsidR="00AC7EB9" w:rsidRPr="00AC7EB9">
        <w:rPr>
          <w:sz w:val="26"/>
          <w:szCs w:val="26"/>
        </w:rPr>
        <w:t>).</w:t>
      </w:r>
    </w:p>
    <w:sectPr w:rsidR="00AC7E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2003" w14:textId="77777777" w:rsidR="00F21A3C" w:rsidRDefault="00F21A3C" w:rsidP="0055531F">
      <w:r>
        <w:separator/>
      </w:r>
    </w:p>
  </w:endnote>
  <w:endnote w:type="continuationSeparator" w:id="0">
    <w:p w14:paraId="54FBF2B3" w14:textId="77777777" w:rsidR="00F21A3C" w:rsidRDefault="00F21A3C" w:rsidP="0055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58CF" w14:textId="77777777" w:rsidR="00F21A3C" w:rsidRDefault="00F21A3C" w:rsidP="0055531F">
      <w:r>
        <w:separator/>
      </w:r>
    </w:p>
  </w:footnote>
  <w:footnote w:type="continuationSeparator" w:id="0">
    <w:p w14:paraId="5E53AB87" w14:textId="77777777" w:rsidR="00F21A3C" w:rsidRDefault="00F21A3C" w:rsidP="0055531F">
      <w:r>
        <w:continuationSeparator/>
      </w:r>
    </w:p>
  </w:footnote>
  <w:footnote w:id="1">
    <w:p w14:paraId="75C04BF9" w14:textId="77777777" w:rsidR="0055531F" w:rsidRPr="00F92C16" w:rsidRDefault="0055531F" w:rsidP="0055531F">
      <w:pPr>
        <w:pStyle w:val="a3"/>
        <w:jc w:val="both"/>
      </w:pPr>
      <w:r>
        <w:rPr>
          <w:rStyle w:val="a6"/>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AC"/>
    <w:rsid w:val="001F6323"/>
    <w:rsid w:val="002D53A3"/>
    <w:rsid w:val="00304574"/>
    <w:rsid w:val="003B0FC5"/>
    <w:rsid w:val="004365CA"/>
    <w:rsid w:val="004C0DBE"/>
    <w:rsid w:val="0055531F"/>
    <w:rsid w:val="00573EFF"/>
    <w:rsid w:val="005D6916"/>
    <w:rsid w:val="007078E8"/>
    <w:rsid w:val="007C6C18"/>
    <w:rsid w:val="00822AAC"/>
    <w:rsid w:val="009C67D0"/>
    <w:rsid w:val="00AC7EB9"/>
    <w:rsid w:val="00B1266C"/>
    <w:rsid w:val="00E31240"/>
    <w:rsid w:val="00E47219"/>
    <w:rsid w:val="00EC7462"/>
    <w:rsid w:val="00F2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D9FB"/>
  <w15:chartTrackingRefBased/>
  <w15:docId w15:val="{45725002-7B60-4EA7-9976-F2997164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31F"/>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55531F"/>
    <w:pPr>
      <w:keepNext/>
      <w:keepLines/>
      <w:spacing w:before="120" w:after="120"/>
      <w:jc w:val="both"/>
      <w:outlineLvl w:val="0"/>
    </w:pPr>
    <w:rPr>
      <w:rFonts w:eastAsia="Calibri"/>
      <w:b/>
      <w:bCs/>
      <w:sz w:val="26"/>
      <w:szCs w:val="26"/>
    </w:rPr>
  </w:style>
  <w:style w:type="paragraph" w:styleId="2">
    <w:name w:val="heading 2"/>
    <w:aliases w:val="heading 2,Heading 2 Hidden,H2,h2,Numbered text 3"/>
    <w:basedOn w:val="a"/>
    <w:next w:val="a"/>
    <w:link w:val="20"/>
    <w:autoRedefine/>
    <w:uiPriority w:val="9"/>
    <w:qFormat/>
    <w:rsid w:val="0055531F"/>
    <w:pPr>
      <w:keepNext/>
      <w:keepLines/>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55531F"/>
    <w:rPr>
      <w:rFonts w:ascii="Times New Roman" w:eastAsia="Calibri" w:hAnsi="Times New Roman" w:cs="Times New Roman"/>
      <w:b/>
      <w:bCs/>
      <w:sz w:val="26"/>
      <w:szCs w:val="26"/>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55531F"/>
    <w:rPr>
      <w:rFonts w:ascii="Times New Roman" w:eastAsia="Times New Roman" w:hAnsi="Times New Roman" w:cs="Times New Roman"/>
      <w:b/>
      <w:bCs/>
      <w:sz w:val="26"/>
      <w:szCs w:val="26"/>
      <w:lang w:eastAsia="ru-RU"/>
    </w:rPr>
  </w:style>
  <w:style w:type="paragraph" w:styleId="a3">
    <w:name w:val="footnote text"/>
    <w:basedOn w:val="a"/>
    <w:link w:val="a4"/>
    <w:uiPriority w:val="99"/>
    <w:rsid w:val="0055531F"/>
    <w:rPr>
      <w:rFonts w:eastAsia="Calibri"/>
      <w:sz w:val="20"/>
      <w:szCs w:val="20"/>
    </w:rPr>
  </w:style>
  <w:style w:type="character" w:customStyle="1" w:styleId="a4">
    <w:name w:val="Текст сноски Знак"/>
    <w:basedOn w:val="a0"/>
    <w:link w:val="a3"/>
    <w:uiPriority w:val="99"/>
    <w:rsid w:val="0055531F"/>
    <w:rPr>
      <w:rFonts w:ascii="Times New Roman" w:eastAsia="Calibri" w:hAnsi="Times New Roman" w:cs="Times New Roman"/>
      <w:sz w:val="20"/>
      <w:szCs w:val="20"/>
      <w:lang w:eastAsia="ru-RU"/>
    </w:rPr>
  </w:style>
  <w:style w:type="paragraph" w:styleId="a5">
    <w:name w:val="List Paragraph"/>
    <w:basedOn w:val="a"/>
    <w:uiPriority w:val="34"/>
    <w:qFormat/>
    <w:rsid w:val="0055531F"/>
    <w:pPr>
      <w:ind w:left="720"/>
      <w:contextualSpacing/>
    </w:pPr>
  </w:style>
  <w:style w:type="character" w:styleId="a6">
    <w:name w:val="footnote reference"/>
    <w:uiPriority w:val="99"/>
    <w:rsid w:val="0055531F"/>
    <w:rPr>
      <w:rFonts w:ascii="Times New Roman" w:hAnsi="Times New Roman" w:cs="Times New Roman"/>
      <w:sz w:val="22"/>
      <w:vertAlign w:val="superscript"/>
    </w:rPr>
  </w:style>
  <w:style w:type="paragraph" w:styleId="a7">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8"/>
    <w:unhideWhenUsed/>
    <w:qFormat/>
    <w:rsid w:val="0055531F"/>
    <w:pPr>
      <w:spacing w:after="200"/>
    </w:pPr>
    <w:rPr>
      <w:rFonts w:ascii="Calibri" w:hAnsi="Calibri"/>
      <w:b/>
      <w:bCs/>
      <w:color w:val="4F81BD"/>
      <w:sz w:val="18"/>
      <w:szCs w:val="18"/>
    </w:rPr>
  </w:style>
  <w:style w:type="character" w:customStyle="1" w:styleId="a8">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7"/>
    <w:rsid w:val="0055531F"/>
    <w:rPr>
      <w:rFonts w:ascii="Calibri" w:eastAsia="Times New Roman" w:hAnsi="Calibri" w:cs="Times New Roman"/>
      <w:b/>
      <w:bCs/>
      <w:color w:val="4F81BD"/>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ГАУ ДПО ИРО</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Болохоева Елена Николаевна</dc:creator>
  <cp:keywords/>
  <dc:description/>
  <cp:lastModifiedBy>Фомин Евгений Александрович</cp:lastModifiedBy>
  <cp:revision>2</cp:revision>
  <dcterms:created xsi:type="dcterms:W3CDTF">2024-12-10T03:33:00Z</dcterms:created>
  <dcterms:modified xsi:type="dcterms:W3CDTF">2024-12-10T03:33:00Z</dcterms:modified>
</cp:coreProperties>
</file>